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44" w:rsidRDefault="00DC7544" w:rsidP="00DC754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DC7544" w:rsidRDefault="00DC7544" w:rsidP="00DC7544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DC7544" w:rsidRDefault="00DC7544" w:rsidP="00DC7544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DC7544" w:rsidRPr="00A47EC2" w:rsidRDefault="00DC7544" w:rsidP="00DC754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proofErr w:type="spellStart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Regular Meeting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 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</w:t>
      </w:r>
      <w:r w:rsidR="00313527">
        <w:rPr>
          <w:rFonts w:ascii="Calibri" w:eastAsia="Times New Roman" w:hAnsi="Calibri" w:cs="Times New Roman"/>
          <w:b/>
          <w:sz w:val="24"/>
          <w:szCs w:val="24"/>
          <w:lang w:val="en-US"/>
        </w:rPr>
        <w:t>May 11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, 2015</w:t>
      </w:r>
    </w:p>
    <w:p w:rsidR="00DC7544" w:rsidRPr="00FE4A85" w:rsidRDefault="00DC7544" w:rsidP="00DC754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 xml:space="preserve">                                            </w:t>
      </w:r>
    </w:p>
    <w:p w:rsidR="00DC7544" w:rsidRPr="00A47EC2" w:rsidRDefault="00DC7544" w:rsidP="00DC754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DC7544" w:rsidRPr="00A47EC2" w:rsidRDefault="00DC7544" w:rsidP="00DC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DC7544" w:rsidRPr="00A47EC2" w:rsidRDefault="00DC7544" w:rsidP="00DC7544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3: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Pledge of Allegiance </w:t>
      </w:r>
    </w:p>
    <w:p w:rsidR="00DC7544" w:rsidRPr="00A47EC2" w:rsidRDefault="00DC7544" w:rsidP="00DC754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4: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Consideration of the Agenda </w:t>
      </w:r>
    </w:p>
    <w:p w:rsidR="00DC7544" w:rsidRPr="00A47EC2" w:rsidRDefault="00DC7544" w:rsidP="00DC7544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5: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</w:t>
      </w:r>
      <w:r w:rsidR="0031352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Approval of the April 27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th, 2015 Regular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Council Meeting Minutes.</w:t>
      </w:r>
    </w:p>
    <w:p w:rsidR="00DC7544" w:rsidRPr="00A47EC2" w:rsidRDefault="00DC7544" w:rsidP="00DC7544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6: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Comments from the Public</w:t>
      </w:r>
    </w:p>
    <w:p w:rsidR="00DC7544" w:rsidRDefault="00DC7544" w:rsidP="00DC754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New Business:</w:t>
      </w:r>
    </w:p>
    <w:p w:rsidR="00DC7544" w:rsidRPr="00524579" w:rsidRDefault="00DC7544" w:rsidP="00313527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1020DC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7</w:t>
      </w:r>
      <w:r w:rsidR="00313527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:</w:t>
      </w:r>
      <w:r w:rsidR="005A742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ab/>
      </w:r>
      <w:r w:rsidR="00524579" w:rsidRPr="0052457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Public Hearing</w:t>
      </w:r>
      <w:r w:rsidR="005A742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on FY15/16 Budget</w:t>
      </w:r>
    </w:p>
    <w:p w:rsidR="00DC7544" w:rsidRPr="005C129F" w:rsidRDefault="00DC7544" w:rsidP="00DC754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Old Business: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     </w:t>
      </w:r>
    </w:p>
    <w:p w:rsidR="00DC7544" w:rsidRPr="00A47EC2" w:rsidRDefault="005A7422" w:rsidP="00DC754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8</w:t>
      </w:r>
      <w:r w:rsidR="00DC7544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</w:t>
      </w:r>
      <w:r w:rsidR="00DC7544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DC7544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DC7544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="00DC7544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Manager’s Report </w:t>
      </w:r>
    </w:p>
    <w:p w:rsidR="00DC7544" w:rsidRDefault="005A7422" w:rsidP="00DC754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9</w:t>
      </w:r>
      <w:r w:rsidR="00DC7544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DC7544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bookmarkStart w:id="0" w:name="_GoBack"/>
      <w:bookmarkEnd w:id="0"/>
      <w:r w:rsidR="00DC7544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Comments from the Public   </w:t>
      </w:r>
    </w:p>
    <w:p w:rsidR="00DC7544" w:rsidRPr="00A47EC2" w:rsidRDefault="00DC7544" w:rsidP="00DC754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</w:t>
      </w:r>
      <w:r w:rsidR="005A742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10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Requests for information and Town Council Comments</w:t>
      </w:r>
    </w:p>
    <w:p w:rsidR="00DC7544" w:rsidRPr="00A47EC2" w:rsidRDefault="005A7422" w:rsidP="00DC754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11</w:t>
      </w:r>
      <w:r w:rsidR="00DC7544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</w:t>
      </w:r>
      <w:r w:rsidR="00DC7544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DC7544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Revi</w:t>
      </w:r>
      <w:r w:rsidR="0052457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ew &amp; Sign of AP Town Warrant #21</w:t>
      </w:r>
      <w:r w:rsidR="00DC7544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and Tow</w:t>
      </w:r>
      <w:r w:rsidR="00DC7544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n Payroll </w:t>
      </w:r>
      <w:r w:rsidR="0052457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#22</w:t>
      </w:r>
      <w:r w:rsidR="00DC7544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DC7544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School Payroll War</w:t>
      </w:r>
      <w:r w:rsidR="0052457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rant #23</w:t>
      </w:r>
      <w:r w:rsidR="00DC7544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52457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and AP School Warrant #23</w:t>
      </w:r>
    </w:p>
    <w:p w:rsidR="00DC7544" w:rsidRPr="00A47EC2" w:rsidRDefault="005A7422" w:rsidP="00DC7544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12</w:t>
      </w:r>
      <w:r w:rsidR="00DC7544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</w:t>
      </w:r>
      <w:r w:rsidR="00DC7544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</w:t>
      </w:r>
      <w:r w:rsidR="00DC7544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Adjournment</w:t>
      </w:r>
    </w:p>
    <w:p w:rsidR="00DC7544" w:rsidRPr="00A47EC2" w:rsidRDefault="00DC7544" w:rsidP="00DC7544">
      <w:pPr>
        <w:rPr>
          <w:sz w:val="24"/>
          <w:szCs w:val="24"/>
        </w:rPr>
      </w:pPr>
    </w:p>
    <w:p w:rsidR="00DC7544" w:rsidRDefault="00DC7544" w:rsidP="00DC7544"/>
    <w:p w:rsidR="00DC7544" w:rsidRDefault="00DC7544" w:rsidP="00DC7544"/>
    <w:p w:rsidR="00DC7544" w:rsidRDefault="00DC7544" w:rsidP="00DC7544"/>
    <w:p w:rsidR="00DC7544" w:rsidRDefault="00DC7544" w:rsidP="00DC7544"/>
    <w:p w:rsidR="00DC7544" w:rsidRDefault="00DC7544" w:rsidP="00DC7544"/>
    <w:p w:rsidR="00DC7544" w:rsidRDefault="00DC7544" w:rsidP="00DC7544"/>
    <w:p w:rsidR="00DC7544" w:rsidRDefault="00DC7544" w:rsidP="00DC7544"/>
    <w:p w:rsidR="00DC7544" w:rsidRDefault="00DC7544" w:rsidP="00DC7544"/>
    <w:p w:rsidR="00DC7544" w:rsidRDefault="00DC7544" w:rsidP="00DC7544"/>
    <w:p w:rsidR="00DC7544" w:rsidRDefault="00DC7544" w:rsidP="00DC7544"/>
    <w:p w:rsidR="00DC7544" w:rsidRDefault="00DC7544" w:rsidP="00DC7544"/>
    <w:p w:rsidR="00B04471" w:rsidRDefault="00B04471"/>
    <w:sectPr w:rsidR="00B044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60" w:rsidRDefault="006C2460" w:rsidP="00DC7544">
      <w:pPr>
        <w:spacing w:after="0" w:line="240" w:lineRule="auto"/>
      </w:pPr>
      <w:r>
        <w:separator/>
      </w:r>
    </w:p>
  </w:endnote>
  <w:endnote w:type="continuationSeparator" w:id="0">
    <w:p w:rsidR="006C2460" w:rsidRDefault="006C2460" w:rsidP="00DC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820CDD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820CDD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820CDD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820CDD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820CDD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820CDD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820CDD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820CDD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820CDD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820CDD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820CDD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820CDD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820CDD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820CDD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820CDD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820CDD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820CDD" w:rsidP="009271AF">
          <w:pPr>
            <w:pStyle w:val="Footer"/>
            <w:jc w:val="center"/>
          </w:pPr>
          <w:r>
            <w:t>941-0458</w:t>
          </w:r>
        </w:p>
      </w:tc>
      <w:tc>
        <w:tcPr>
          <w:tcW w:w="2070" w:type="dxa"/>
        </w:tcPr>
        <w:p w:rsidR="00820CDD" w:rsidRDefault="00820CDD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820CDD" w:rsidP="009271AF">
          <w:pPr>
            <w:pStyle w:val="Footer"/>
            <w:jc w:val="center"/>
          </w:pPr>
        </w:p>
      </w:tc>
    </w:tr>
  </w:tbl>
  <w:p w:rsidR="00820CDD" w:rsidRDefault="00820CDD" w:rsidP="009271AF">
    <w:pPr>
      <w:pStyle w:val="Footer"/>
      <w:jc w:val="center"/>
    </w:pPr>
  </w:p>
  <w:p w:rsidR="00820CDD" w:rsidRDefault="00820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60" w:rsidRDefault="006C2460" w:rsidP="00DC7544">
      <w:pPr>
        <w:spacing w:after="0" w:line="240" w:lineRule="auto"/>
      </w:pPr>
      <w:r>
        <w:separator/>
      </w:r>
    </w:p>
  </w:footnote>
  <w:footnote w:type="continuationSeparator" w:id="0">
    <w:p w:rsidR="006C2460" w:rsidRDefault="006C2460" w:rsidP="00DC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DC754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514CAD7" wp14:editId="39B68734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44"/>
    <w:rsid w:val="000E144D"/>
    <w:rsid w:val="00313527"/>
    <w:rsid w:val="004F0FDF"/>
    <w:rsid w:val="00524579"/>
    <w:rsid w:val="005A7422"/>
    <w:rsid w:val="00621952"/>
    <w:rsid w:val="00635F41"/>
    <w:rsid w:val="006C2460"/>
    <w:rsid w:val="00820CDD"/>
    <w:rsid w:val="0083272C"/>
    <w:rsid w:val="009271AF"/>
    <w:rsid w:val="00B04471"/>
    <w:rsid w:val="00D6284E"/>
    <w:rsid w:val="00DA0EF2"/>
    <w:rsid w:val="00D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301CF8-D18E-49BB-A83F-628FB9A5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4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44"/>
    <w:rPr>
      <w:lang w:val="en-GB"/>
    </w:rPr>
  </w:style>
  <w:style w:type="table" w:styleId="TableGrid">
    <w:name w:val="Table Grid"/>
    <w:basedOn w:val="TableNormal"/>
    <w:uiPriority w:val="39"/>
    <w:rsid w:val="0082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FD2B1-0077-407B-847F-1B0EA11A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cp:lastPrinted>2015-05-06T18:43:00Z</cp:lastPrinted>
  <dcterms:created xsi:type="dcterms:W3CDTF">2015-05-04T17:53:00Z</dcterms:created>
  <dcterms:modified xsi:type="dcterms:W3CDTF">2015-05-06T18:45:00Z</dcterms:modified>
</cp:coreProperties>
</file>